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Zagadki 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łowne na temat 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ór roku (utrwalanie)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wam w prezencie kolorowe liście.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Czy wiecie kim jestem, czy mnie poznali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ście?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(jesień)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Dla was nios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trzy skowronki, trawę kwiaty, leśne dzwonki.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kto imi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me odgadnie temu się ukłonię ładnie.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(wiosna)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Zaraz dmuchn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wichrem, sypnę śniegiem w oczy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Ania z Jackiem mog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na saneczki wskoczyć.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(zima)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Mam dla wszystkich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łote plaże, chł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ód jeziora, w lesie cie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dla dzieci, jakie atrakcje? Dla dzieci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łoneczne wakacje!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(lato)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Dziecko sylabuje i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łoskuje nazwy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 roku. Okre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śla pierwszą i ostatnią głoskę.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Dziecko odpowiada na pytania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mamy porę roku?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(wiosna)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podział słowa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wiosna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na sylaby, na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łoski, jaką głoskę dziecko słyszy na początku i na końcu wyrazu.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 inne słowa z tych liter: </w:t>
      </w:r>
      <w:r>
        <w:rPr>
          <w:rFonts w:ascii="Times New Roman" w:hAnsi="Times New Roman" w:cs="Times New Roman" w:eastAsia="Times New Roman"/>
          <w:color w:val="002060"/>
          <w:spacing w:val="0"/>
          <w:position w:val="0"/>
          <w:sz w:val="24"/>
          <w:shd w:fill="auto" w:val="clear"/>
        </w:rPr>
        <w:t xml:space="preserve">w i o s n a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np.: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wio, no, nos, na, nas, osa, sowa, wina,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itp.  Na kartce należy wyraźnie zapisać słowo, aby dziecko mogło rozpoznać litery.  Zapisujemy nowe słowa. Dziecko odczytuje je.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Kiedy zacz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ęła się wiosna?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(21 marca)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Po jakiej porze roku przysz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ła?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(po zimie)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Jakie pory roku nast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ąpią po wiośnie?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(lato, jesień, zima)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Jakie znasz wiosenne miesi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ące?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(marzec, kwiecień, maj)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Jaki miesi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 mamy teraz?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(kwiecień)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Po czym poznajemy,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na świecie panuje wiosna?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(słońce mocniej świeci, kwitną kwiaty, drzewa, powracające ptaki z ciepłych kraj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ów,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itd.)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Jakie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oznaki wiosny?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(bazie, kwiaty, bociany, itd.)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